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1921" w:rsidRPr="005A1921" w:rsidRDefault="005A1921" w:rsidP="005A192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5A1921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Turkish Veronica</w:t>
                            </w:r>
                          </w:p>
                          <w:p w:rsidR="005A1921" w:rsidRPr="005A1921" w:rsidRDefault="005A1921" w:rsidP="005A1921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A1921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Veronica </w:t>
                            </w:r>
                            <w:proofErr w:type="spellStart"/>
                            <w:r w:rsidRPr="005A1921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liwanensis</w:t>
                            </w:r>
                            <w:proofErr w:type="spellEnd"/>
                          </w:p>
                          <w:p w:rsidR="000E710C" w:rsidRPr="008E381C" w:rsidRDefault="000E710C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:rsidR="00CC0C2A" w:rsidRPr="00CC741F" w:rsidRDefault="00CC0C2A" w:rsidP="000E710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5A1921" w:rsidRPr="005A1921" w:rsidRDefault="005A1921" w:rsidP="005A192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5A1921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Turkish Veronica</w:t>
                      </w:r>
                    </w:p>
                    <w:p w:rsidR="005A1921" w:rsidRPr="005A1921" w:rsidRDefault="005A1921" w:rsidP="005A1921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r w:rsidRPr="005A1921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Veronica </w:t>
                      </w:r>
                      <w:proofErr w:type="spellStart"/>
                      <w:r w:rsidRPr="005A1921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liwanensis</w:t>
                      </w:r>
                      <w:proofErr w:type="spellEnd"/>
                    </w:p>
                    <w:p w:rsidR="000E710C" w:rsidRPr="008E381C" w:rsidRDefault="000E710C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40"/>
                          <w:szCs w:val="40"/>
                        </w:rPr>
                      </w:pPr>
                    </w:p>
                    <w:p w:rsidR="00CC0C2A" w:rsidRPr="00CC741F" w:rsidRDefault="00CC0C2A" w:rsidP="000E710C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767A35" w:rsidP="00C23184">
      <w:r w:rsidRPr="00767A35">
        <w:drawing>
          <wp:anchor distT="0" distB="0" distL="114300" distR="114300" simplePos="0" relativeHeight="251708416" behindDoc="0" locked="0" layoutInCell="1" allowOverlap="1" wp14:anchorId="03DA7ECE" wp14:editId="703F443A">
            <wp:simplePos x="0" y="0"/>
            <wp:positionH relativeFrom="leftMargin">
              <wp:posOffset>5476875</wp:posOffset>
            </wp:positionH>
            <wp:positionV relativeFrom="paragraph">
              <wp:posOffset>139065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A35">
        <w:drawing>
          <wp:anchor distT="0" distB="0" distL="114300" distR="114300" simplePos="0" relativeHeight="251709440" behindDoc="0" locked="0" layoutInCell="1" allowOverlap="1" wp14:anchorId="62A1D85F" wp14:editId="75F69970">
            <wp:simplePos x="0" y="0"/>
            <wp:positionH relativeFrom="leftMargin">
              <wp:posOffset>5014595</wp:posOffset>
            </wp:positionH>
            <wp:positionV relativeFrom="paragraph">
              <wp:posOffset>133723</wp:posOffset>
            </wp:positionV>
            <wp:extent cx="366059" cy="45720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921">
        <w:rPr>
          <w:noProof/>
        </w:rPr>
        <w:drawing>
          <wp:anchor distT="0" distB="0" distL="114300" distR="114300" simplePos="0" relativeHeight="251706368" behindDoc="0" locked="0" layoutInCell="1" allowOverlap="1" wp14:anchorId="1069513B" wp14:editId="335DFB82">
            <wp:simplePos x="0" y="0"/>
            <wp:positionH relativeFrom="column">
              <wp:posOffset>361333</wp:posOffset>
            </wp:positionH>
            <wp:positionV relativeFrom="paragraph">
              <wp:posOffset>46355</wp:posOffset>
            </wp:positionV>
            <wp:extent cx="2152531" cy="2457450"/>
            <wp:effectExtent l="0" t="0" r="635" b="0"/>
            <wp:wrapNone/>
            <wp:docPr id="6" name="Picture 6" descr="Veronica liwanensis_David Winger 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onica liwanensis_David Winger (4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8" b="8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531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786711C" wp14:editId="3BAE1291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200B24E3" wp14:editId="6692D4A1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9F41F39" wp14:editId="155E956B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896D6D3" wp14:editId="7DBC5C40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C1044" wp14:editId="3B78D4D9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DF504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9E8D07" wp14:editId="4394F98B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5A19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A192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5A1921" w:rsidRPr="00F20DC8" w:rsidRDefault="005A1921" w:rsidP="005A192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20DC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Plant has neat mats of oblong, nearly succulent leaves which are evergreen. Its three-inch flower heads are produced from April to autumn, opening white and turning a soft lavender-purple as they age.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19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5A192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9E8D07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5A19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A192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5A1921" w:rsidRPr="00F20DC8" w:rsidRDefault="005A1921" w:rsidP="005A1921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20DC8">
                        <w:rPr>
                          <w:rFonts w:ascii="Arial" w:hAnsi="Arial" w:cs="Arial"/>
                          <w:sz w:val="24"/>
                          <w:szCs w:val="24"/>
                        </w:rPr>
                        <w:t>Plant has neat mats of oblong, nearly succulent leaves which are evergreen. Its three-inch flower heads are produced from April to autumn, opening white and turning a soft lavender-purple as they age.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A1921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5A192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ABC2E91" wp14:editId="4053219B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3D023C" wp14:editId="4F8BAA3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BC385AF" wp14:editId="26EC62B1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385AF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E710C"/>
    <w:rsid w:val="002530B8"/>
    <w:rsid w:val="002860F1"/>
    <w:rsid w:val="002E295F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441E2"/>
    <w:rsid w:val="00581424"/>
    <w:rsid w:val="00596063"/>
    <w:rsid w:val="005A1921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67A35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05D05"/>
    <w:rsid w:val="00F35B6A"/>
    <w:rsid w:val="00FE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2015-12-02T22:51:00Z</dcterms:created>
  <dcterms:modified xsi:type="dcterms:W3CDTF">2015-12-02T22:54:00Z</dcterms:modified>
</cp:coreProperties>
</file>