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4A4" w:rsidRPr="00A264A4" w:rsidRDefault="00A264A4" w:rsidP="00A264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264A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Mojave Sage</w:t>
                            </w:r>
                          </w:p>
                          <w:p w:rsidR="00A264A4" w:rsidRPr="00A264A4" w:rsidRDefault="00A264A4" w:rsidP="00A264A4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A264A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 w:rsidRPr="00A264A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pachyphylla</w:t>
                            </w:r>
                            <w:proofErr w:type="spellEnd"/>
                          </w:p>
                          <w:p w:rsidR="00CC0C2A" w:rsidRPr="00CC741F" w:rsidRDefault="00CC0C2A" w:rsidP="00A264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A264A4" w:rsidRPr="00A264A4" w:rsidRDefault="00A264A4" w:rsidP="00A264A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A264A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Mojave Sage</w:t>
                      </w:r>
                    </w:p>
                    <w:p w:rsidR="00A264A4" w:rsidRPr="00A264A4" w:rsidRDefault="00A264A4" w:rsidP="00A264A4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r w:rsidRPr="00A264A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 w:rsidRPr="00A264A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pachyphylla</w:t>
                      </w:r>
                      <w:proofErr w:type="spellEnd"/>
                    </w:p>
                    <w:p w:rsidR="00CC0C2A" w:rsidRPr="00CC741F" w:rsidRDefault="00CC0C2A" w:rsidP="00A264A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79115F" w:rsidP="00C23184">
      <w:r>
        <w:rPr>
          <w:noProof/>
        </w:rPr>
        <w:drawing>
          <wp:anchor distT="0" distB="0" distL="114300" distR="114300" simplePos="0" relativeHeight="251708416" behindDoc="0" locked="0" layoutInCell="1" allowOverlap="1" wp14:anchorId="3BBAD723" wp14:editId="09DC3FEC">
            <wp:simplePos x="0" y="0"/>
            <wp:positionH relativeFrom="column">
              <wp:posOffset>5544820</wp:posOffset>
            </wp:positionH>
            <wp:positionV relativeFrom="paragraph">
              <wp:posOffset>84455</wp:posOffset>
            </wp:positionV>
            <wp:extent cx="474345" cy="457200"/>
            <wp:effectExtent l="0" t="0" r="1905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4B41939E" wp14:editId="2DC8E818">
            <wp:simplePos x="0" y="0"/>
            <wp:positionH relativeFrom="column">
              <wp:posOffset>5010150</wp:posOffset>
            </wp:positionH>
            <wp:positionV relativeFrom="paragraph">
              <wp:posOffset>90170</wp:posOffset>
            </wp:positionV>
            <wp:extent cx="457200" cy="457200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0F7CB671" wp14:editId="3E6FB8BC">
            <wp:simplePos x="0" y="0"/>
            <wp:positionH relativeFrom="column">
              <wp:posOffset>4585970</wp:posOffset>
            </wp:positionH>
            <wp:positionV relativeFrom="paragraph">
              <wp:posOffset>103505</wp:posOffset>
            </wp:positionV>
            <wp:extent cx="365760" cy="457200"/>
            <wp:effectExtent l="0" t="0" r="0" b="0"/>
            <wp:wrapNone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091">
        <w:rPr>
          <w:noProof/>
        </w:rPr>
        <w:drawing>
          <wp:anchor distT="0" distB="0" distL="114300" distR="114300" simplePos="0" relativeHeight="251706368" behindDoc="0" locked="0" layoutInCell="1" allowOverlap="1" wp14:anchorId="5F0EDA2A" wp14:editId="57D45D3D">
            <wp:simplePos x="0" y="0"/>
            <wp:positionH relativeFrom="margin">
              <wp:posOffset>352425</wp:posOffset>
            </wp:positionH>
            <wp:positionV relativeFrom="paragraph">
              <wp:posOffset>46356</wp:posOffset>
            </wp:positionV>
            <wp:extent cx="2153920" cy="2456330"/>
            <wp:effectExtent l="0" t="0" r="0" b="1270"/>
            <wp:wrapNone/>
            <wp:docPr id="6" name="Picture 6" descr="Salvia pachyphylla 1 -Judy Sedbr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pachyphylla 1 -Judy Sedbro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402" cy="246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909E127" wp14:editId="5B0F4F89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56B27B6" wp14:editId="2ADF755E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9A6618D" wp14:editId="5EF94639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C07D70B" wp14:editId="73D18EC5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F0A3C" wp14:editId="5E18849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EE4A1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EB3516" wp14:editId="7A6040B1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17F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18-36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F17F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24-36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17F98" w:rsidRPr="00F43013" w:rsidRDefault="00F17F98" w:rsidP="00F17F9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intensely aromatic, evergreen foliage is eye-catching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Silver-green leaves set off persistent mauve bracts that surround the flowers.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Western native.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7F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17F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EB3516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17F9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18-36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F17F9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24-36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17F98" w:rsidRPr="00F43013" w:rsidRDefault="00F17F98" w:rsidP="00F17F98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intensely aromatic, evergreen foliage is eye-catching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Silver-green leaves set off persistent mauve bracts that surround the flowers.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Western native.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17F98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17F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47DB5F4" wp14:editId="25BA3419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6D707B" wp14:editId="488110E0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9A2D3B" wp14:editId="09C61AFC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9115F"/>
    <w:rsid w:val="007D6EA5"/>
    <w:rsid w:val="008A3E15"/>
    <w:rsid w:val="009D2A0B"/>
    <w:rsid w:val="00A264A4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A5669"/>
    <w:rsid w:val="00DB019D"/>
    <w:rsid w:val="00DE751C"/>
    <w:rsid w:val="00E56091"/>
    <w:rsid w:val="00F17F98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2015-11-18T23:32:00Z</dcterms:created>
  <dcterms:modified xsi:type="dcterms:W3CDTF">2015-11-18T23:36:00Z</dcterms:modified>
</cp:coreProperties>
</file>