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B3D" w:rsidRPr="00B76B3D" w:rsidRDefault="00B76B3D" w:rsidP="00B76B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76B3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Wild Thing Sage </w:t>
                            </w:r>
                          </w:p>
                          <w:p w:rsidR="00B76B3D" w:rsidRPr="00DA1403" w:rsidRDefault="00B76B3D" w:rsidP="00B76B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A14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DA14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greggi</w:t>
                            </w:r>
                            <w:proofErr w:type="spellEnd"/>
                          </w:p>
                          <w:p w:rsidR="00CC0C2A" w:rsidRPr="00CC741F" w:rsidRDefault="00CC0C2A" w:rsidP="00B76B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B76B3D" w:rsidRPr="00B76B3D" w:rsidRDefault="00B76B3D" w:rsidP="00B76B3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B76B3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Wild Thing Sage </w:t>
                      </w:r>
                    </w:p>
                    <w:p w:rsidR="00B76B3D" w:rsidRPr="00DA1403" w:rsidRDefault="00B76B3D" w:rsidP="00B76B3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DA14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DA14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greggi</w:t>
                      </w:r>
                      <w:proofErr w:type="spellEnd"/>
                    </w:p>
                    <w:p w:rsidR="00CC0C2A" w:rsidRPr="00CC741F" w:rsidRDefault="00CC0C2A" w:rsidP="00B76B3D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A1403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92B32F8" wp14:editId="794F2264">
            <wp:simplePos x="0" y="0"/>
            <wp:positionH relativeFrom="margin">
              <wp:posOffset>4191000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70A57FF" wp14:editId="12DEBD16">
            <wp:simplePos x="0" y="0"/>
            <wp:positionH relativeFrom="column">
              <wp:posOffset>2752725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608BA9B" wp14:editId="17EB75F9">
            <wp:simplePos x="0" y="0"/>
            <wp:positionH relativeFrom="margin">
              <wp:posOffset>3286125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F1984A2" wp14:editId="51021703">
            <wp:simplePos x="0" y="0"/>
            <wp:positionH relativeFrom="margin">
              <wp:posOffset>3800475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D1">
        <w:rPr>
          <w:noProof/>
        </w:rPr>
        <w:drawing>
          <wp:anchor distT="0" distB="0" distL="114300" distR="114300" simplePos="0" relativeHeight="251710464" behindDoc="0" locked="0" layoutInCell="1" allowOverlap="1" wp14:anchorId="77E98924" wp14:editId="553F1FB7">
            <wp:simplePos x="0" y="0"/>
            <wp:positionH relativeFrom="leftMargin">
              <wp:posOffset>5119370</wp:posOffset>
            </wp:positionH>
            <wp:positionV relativeFrom="paragraph">
              <wp:posOffset>114300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D1">
        <w:rPr>
          <w:noProof/>
        </w:rPr>
        <w:drawing>
          <wp:anchor distT="0" distB="0" distL="114300" distR="114300" simplePos="0" relativeHeight="251709440" behindDoc="0" locked="0" layoutInCell="1" allowOverlap="1" wp14:anchorId="71B09036" wp14:editId="1D995491">
            <wp:simplePos x="0" y="0"/>
            <wp:positionH relativeFrom="leftMargin">
              <wp:posOffset>5591175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D1">
        <w:rPr>
          <w:noProof/>
        </w:rPr>
        <w:drawing>
          <wp:anchor distT="0" distB="0" distL="114300" distR="114300" simplePos="0" relativeHeight="251708416" behindDoc="0" locked="0" layoutInCell="1" allowOverlap="1" wp14:anchorId="1E4DF65A" wp14:editId="2FF08C99">
            <wp:simplePos x="0" y="0"/>
            <wp:positionH relativeFrom="margin">
              <wp:posOffset>5703570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A4EA25F" wp14:editId="75B7F9B7">
            <wp:simplePos x="0" y="0"/>
            <wp:positionH relativeFrom="column">
              <wp:posOffset>352424</wp:posOffset>
            </wp:positionH>
            <wp:positionV relativeFrom="paragraph">
              <wp:posOffset>36830</wp:posOffset>
            </wp:positionV>
            <wp:extent cx="2173899" cy="2476500"/>
            <wp:effectExtent l="0" t="0" r="0" b="0"/>
            <wp:wrapNone/>
            <wp:docPr id="6" name="Picture 6" descr="Salvia greggii Wildthing PK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greggii Wildthing PK Edi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4" t="8989" b="3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42" cy="247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2F748" wp14:editId="3745613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C210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88537E" wp14:editId="2CF7FE30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A14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B76B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A14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</w:t>
                            </w:r>
                            <w:r w:rsidR="00B76B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6B3D" w:rsidRPr="00B76B3D" w:rsidRDefault="00B76B3D" w:rsidP="00B76B3D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6B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Aromatic mounds of dark, semi-evergreen foliage are covered with flushes of hot pink flowers much of the growing season. Brought to Plant Select® by Tom Peace. Best cut back in spring.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 w:rsidR="00DA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Loam, </w:t>
                            </w:r>
                            <w:r w:rsidR="005A4F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sandy </w:t>
                            </w:r>
                            <w:r w:rsidR="00DA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amended clay </w:t>
                            </w:r>
                            <w:r w:rsidR="005A4F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A4F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5A4F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DA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8537E"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A14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B76B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A14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</w:t>
                      </w:r>
                      <w:r w:rsidR="00B76B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76B3D" w:rsidRPr="00B76B3D" w:rsidRDefault="00B76B3D" w:rsidP="00B76B3D">
                      <w:pPr>
                        <w:spacing w:line="264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6B3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Aromatic mounds of dark, semi-evergreen foliage are covered with flushes of hot pink flowers much of the growing season. Brought to Plant Select® by Tom Peace. Best cut back in spring.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 w:rsidR="00DA14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Loam, </w:t>
                      </w:r>
                      <w:r w:rsidR="005A4F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sandy </w:t>
                      </w:r>
                      <w:r w:rsidR="00DA14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amended clay </w:t>
                      </w:r>
                      <w:r w:rsidR="005A4F11">
                        <w:rPr>
                          <w:rFonts w:ascii="Arial" w:hAnsi="Arial" w:cs="Arial"/>
                          <w:sz w:val="24"/>
                          <w:szCs w:val="24"/>
                        </w:rPr>
                        <w:t>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A4F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5A4F11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DA1403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bookmarkStart w:id="1" w:name="_GoBack"/>
                      <w:bookmarkEnd w:id="1"/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D99A4B" wp14:editId="4E00ED7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D99A4B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A1B263" wp14:editId="1A454B7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B263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B7D86A2" wp14:editId="09A2CB7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86A2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3638A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A4F11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7F1C29"/>
    <w:rsid w:val="008A3E15"/>
    <w:rsid w:val="009D2A0B"/>
    <w:rsid w:val="00A841FC"/>
    <w:rsid w:val="00B12111"/>
    <w:rsid w:val="00B76B3D"/>
    <w:rsid w:val="00BA30B8"/>
    <w:rsid w:val="00BB1042"/>
    <w:rsid w:val="00BE3BC1"/>
    <w:rsid w:val="00C141D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A1403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2015-11-18T23:23:00Z</dcterms:created>
  <dcterms:modified xsi:type="dcterms:W3CDTF">2016-03-31T18:07:00Z</dcterms:modified>
</cp:coreProperties>
</file>