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5D5" w:rsidRPr="009875D5" w:rsidRDefault="009875D5" w:rsidP="009875D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9875D5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Ruby Voodoo Rose</w:t>
                            </w:r>
                          </w:p>
                          <w:p w:rsidR="009875D5" w:rsidRPr="009875D5" w:rsidRDefault="009875D5" w:rsidP="009875D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9875D5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Rosa </w:t>
                            </w:r>
                            <w:r w:rsidRPr="009875D5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‘Ruby Voodoo’</w:t>
                            </w:r>
                          </w:p>
                          <w:p w:rsidR="00CC0C2A" w:rsidRPr="00CC741F" w:rsidRDefault="00CC0C2A" w:rsidP="009875D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9875D5" w:rsidRPr="009875D5" w:rsidRDefault="009875D5" w:rsidP="009875D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9875D5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Ruby Voodoo Rose</w:t>
                      </w:r>
                    </w:p>
                    <w:p w:rsidR="009875D5" w:rsidRPr="009875D5" w:rsidRDefault="009875D5" w:rsidP="009875D5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</w:pPr>
                      <w:r w:rsidRPr="009875D5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Rosa </w:t>
                      </w:r>
                      <w:r w:rsidRPr="009875D5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‘Ruby Voodoo’</w:t>
                      </w:r>
                    </w:p>
                    <w:p w:rsidR="00CC0C2A" w:rsidRPr="00CC741F" w:rsidRDefault="00CC0C2A" w:rsidP="009875D5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6524C" w:rsidP="00C23184">
      <w:r>
        <w:rPr>
          <w:noProof/>
        </w:rPr>
        <w:drawing>
          <wp:anchor distT="0" distB="0" distL="114300" distR="114300" simplePos="0" relativeHeight="251708416" behindDoc="0" locked="0" layoutInCell="1" allowOverlap="1" wp14:anchorId="3FD386D0" wp14:editId="30E7A757">
            <wp:simplePos x="0" y="0"/>
            <wp:positionH relativeFrom="column">
              <wp:posOffset>352425</wp:posOffset>
            </wp:positionH>
            <wp:positionV relativeFrom="paragraph">
              <wp:posOffset>55880</wp:posOffset>
            </wp:positionV>
            <wp:extent cx="2228850" cy="2447925"/>
            <wp:effectExtent l="0" t="0" r="0" b="9525"/>
            <wp:wrapNone/>
            <wp:docPr id="9" name="Picture 9" descr="Rosa Ruby Voodoo Pat Hay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sa Ruby Voodoo Pat Hayw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0" r="16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A4B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7392" behindDoc="0" locked="0" layoutInCell="1" allowOverlap="1" wp14:anchorId="6C905A02" wp14:editId="78DA0020">
            <wp:simplePos x="0" y="0"/>
            <wp:positionH relativeFrom="margin">
              <wp:posOffset>4095750</wp:posOffset>
            </wp:positionH>
            <wp:positionV relativeFrom="paragraph">
              <wp:posOffset>95250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5E43C023" wp14:editId="682EE9EF">
            <wp:simplePos x="0" y="0"/>
            <wp:positionH relativeFrom="margin">
              <wp:posOffset>3695700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6AD17340" wp14:editId="003F6101">
            <wp:simplePos x="0" y="0"/>
            <wp:positionH relativeFrom="margin">
              <wp:posOffset>3162300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1A79157E" wp14:editId="323A4A1C">
            <wp:simplePos x="0" y="0"/>
            <wp:positionH relativeFrom="column">
              <wp:posOffset>2590800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39D306" wp14:editId="2261315F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CE724AE" wp14:editId="4A772816">
                <wp:simplePos x="0" y="0"/>
                <wp:positionH relativeFrom="column">
                  <wp:posOffset>2542540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9875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5-6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ft.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9875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4-5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ft.</w:t>
                            </w:r>
                          </w:p>
                          <w:p w:rsidR="00D708BB" w:rsidRPr="00A21334" w:rsidRDefault="00D708BB" w:rsidP="00D708B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213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Spectacular late spring blooms with multi-toned, purple-pink double blossoms repeat moderately through the summer. Intensely fragrant, its attractive habit and vigor will ensure that this John Starnes hybrid becomes a staple in the new American rose garden. </w:t>
                            </w:r>
                          </w:p>
                          <w:p w:rsidR="00CA3F02" w:rsidRDefault="00CA3F02" w:rsidP="00D70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708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loam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6477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4-10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E724AE" id="Text Box 2" o:spid="_x0000_s1027" type="#_x0000_t202" style="position:absolute;margin-left:200.2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9875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5-6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ft.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9875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4-5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ft.</w:t>
                      </w:r>
                    </w:p>
                    <w:p w:rsidR="00D708BB" w:rsidRPr="00A21334" w:rsidRDefault="00D708BB" w:rsidP="00D708BB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2133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Spectacular late spring blooms with multi-toned, purple-pink double blossoms repeat moderately through the summer. Intensely fragrant, its attractive habit and vigor will ensure that this John Starnes hybrid becomes a staple in the new American rose garden. </w:t>
                      </w:r>
                    </w:p>
                    <w:p w:rsidR="00CA3F02" w:rsidRDefault="00CA3F02" w:rsidP="00D708BB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708BB">
                        <w:rPr>
                          <w:rFonts w:ascii="Arial" w:hAnsi="Arial" w:cs="Arial"/>
                          <w:sz w:val="24"/>
                          <w:szCs w:val="24"/>
                        </w:rPr>
                        <w:t>Clay, loam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6477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4-10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849BE04" wp14:editId="200B7A1E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4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5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358A27E" wp14:editId="2A5EB48F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E41A44C" wp14:editId="0748C2FE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2530B8"/>
    <w:rsid w:val="002860F1"/>
    <w:rsid w:val="00306B10"/>
    <w:rsid w:val="0038076A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E6A49"/>
    <w:rsid w:val="005F4B91"/>
    <w:rsid w:val="00612404"/>
    <w:rsid w:val="006477C9"/>
    <w:rsid w:val="00655C18"/>
    <w:rsid w:val="00680E3F"/>
    <w:rsid w:val="00706938"/>
    <w:rsid w:val="00711F7A"/>
    <w:rsid w:val="007D6EA5"/>
    <w:rsid w:val="008A3E15"/>
    <w:rsid w:val="009875D5"/>
    <w:rsid w:val="009D2A0B"/>
    <w:rsid w:val="00A841FC"/>
    <w:rsid w:val="00B12111"/>
    <w:rsid w:val="00BA30B8"/>
    <w:rsid w:val="00BB1042"/>
    <w:rsid w:val="00BE3BC1"/>
    <w:rsid w:val="00C23184"/>
    <w:rsid w:val="00C51B1F"/>
    <w:rsid w:val="00C6524C"/>
    <w:rsid w:val="00CA3F02"/>
    <w:rsid w:val="00CB5DA7"/>
    <w:rsid w:val="00CC0C2A"/>
    <w:rsid w:val="00CC741F"/>
    <w:rsid w:val="00D378F6"/>
    <w:rsid w:val="00D563D7"/>
    <w:rsid w:val="00D57016"/>
    <w:rsid w:val="00D708BB"/>
    <w:rsid w:val="00D90F27"/>
    <w:rsid w:val="00DB019D"/>
    <w:rsid w:val="00DE751C"/>
    <w:rsid w:val="00E81A4B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6</cp:revision>
  <cp:lastPrinted>2015-10-01T22:59:00Z</cp:lastPrinted>
  <dcterms:created xsi:type="dcterms:W3CDTF">2015-11-18T22:57:00Z</dcterms:created>
  <dcterms:modified xsi:type="dcterms:W3CDTF">2015-11-18T23:00:00Z</dcterms:modified>
</cp:coreProperties>
</file>