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9AE" w:rsidRPr="00A039AE" w:rsidRDefault="00A039AE" w:rsidP="00A039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039A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Bridges’ </w:t>
                            </w:r>
                            <w:proofErr w:type="spellStart"/>
                            <w:r w:rsidRPr="00A039A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Penstemon</w:t>
                            </w:r>
                            <w:proofErr w:type="spellEnd"/>
                          </w:p>
                          <w:p w:rsidR="00A039AE" w:rsidRPr="00A039AE" w:rsidRDefault="00A039AE" w:rsidP="00A039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039AE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Penstemon</w:t>
                            </w:r>
                            <w:proofErr w:type="spellEnd"/>
                            <w:r w:rsidRPr="00A039AE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39AE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rostriflorus</w:t>
                            </w:r>
                            <w:proofErr w:type="spellEnd"/>
                          </w:p>
                          <w:p w:rsidR="00CC0C2A" w:rsidRPr="00CC741F" w:rsidRDefault="00CC0C2A" w:rsidP="00A039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A039AE" w:rsidRPr="00A039AE" w:rsidRDefault="00A039AE" w:rsidP="00A039A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A039A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Bridges’ </w:t>
                      </w:r>
                      <w:proofErr w:type="spellStart"/>
                      <w:r w:rsidRPr="00A039A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Penstemon</w:t>
                      </w:r>
                      <w:proofErr w:type="spellEnd"/>
                    </w:p>
                    <w:p w:rsidR="00A039AE" w:rsidRPr="00A039AE" w:rsidRDefault="00A039AE" w:rsidP="00A039AE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A039AE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Penstemon</w:t>
                      </w:r>
                      <w:proofErr w:type="spellEnd"/>
                      <w:r w:rsidRPr="00A039AE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39AE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rostriflorus</w:t>
                      </w:r>
                      <w:proofErr w:type="spellEnd"/>
                    </w:p>
                    <w:p w:rsidR="00CC0C2A" w:rsidRPr="00CC741F" w:rsidRDefault="00CC0C2A" w:rsidP="00A039AE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70BC" w:rsidP="00C23184">
      <w:r w:rsidRPr="00D657C0">
        <w:rPr>
          <w:noProof/>
        </w:rPr>
        <w:drawing>
          <wp:anchor distT="0" distB="0" distL="114300" distR="114300" simplePos="0" relativeHeight="251708416" behindDoc="0" locked="0" layoutInCell="1" allowOverlap="1" wp14:anchorId="31292596" wp14:editId="1293C63C">
            <wp:simplePos x="0" y="0"/>
            <wp:positionH relativeFrom="margin">
              <wp:posOffset>5703570</wp:posOffset>
            </wp:positionH>
            <wp:positionV relativeFrom="paragraph">
              <wp:posOffset>123825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57C0">
        <w:rPr>
          <w:noProof/>
        </w:rPr>
        <w:drawing>
          <wp:anchor distT="0" distB="0" distL="114300" distR="114300" simplePos="0" relativeHeight="251709440" behindDoc="0" locked="0" layoutInCell="1" allowOverlap="1" wp14:anchorId="49596C38" wp14:editId="06997E15">
            <wp:simplePos x="0" y="0"/>
            <wp:positionH relativeFrom="leftMargin">
              <wp:posOffset>5596890</wp:posOffset>
            </wp:positionH>
            <wp:positionV relativeFrom="paragraph">
              <wp:posOffset>129540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4986A805" wp14:editId="4DE8B117">
            <wp:simplePos x="0" y="0"/>
            <wp:positionH relativeFrom="leftMargin">
              <wp:posOffset>5095875</wp:posOffset>
            </wp:positionH>
            <wp:positionV relativeFrom="paragraph">
              <wp:posOffset>123825</wp:posOffset>
            </wp:positionV>
            <wp:extent cx="366059" cy="4572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2DEA10F" wp14:editId="61D5B741">
            <wp:simplePos x="0" y="0"/>
            <wp:positionH relativeFrom="margin">
              <wp:posOffset>4171950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454A8B8" wp14:editId="1ED97848">
            <wp:simplePos x="0" y="0"/>
            <wp:positionH relativeFrom="margin">
              <wp:posOffset>3743325</wp:posOffset>
            </wp:positionH>
            <wp:positionV relativeFrom="paragraph">
              <wp:posOffset>133985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7E8290B" wp14:editId="407B3807">
            <wp:simplePos x="0" y="0"/>
            <wp:positionH relativeFrom="margin">
              <wp:posOffset>3219450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22144C0" wp14:editId="61575C47">
            <wp:simplePos x="0" y="0"/>
            <wp:positionH relativeFrom="column">
              <wp:posOffset>2647950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6F7C0A86" wp14:editId="04ACA4C1">
            <wp:simplePos x="0" y="0"/>
            <wp:positionH relativeFrom="column">
              <wp:posOffset>352425</wp:posOffset>
            </wp:positionH>
            <wp:positionV relativeFrom="paragraph">
              <wp:posOffset>49530</wp:posOffset>
            </wp:positionV>
            <wp:extent cx="2190750" cy="2474051"/>
            <wp:effectExtent l="0" t="0" r="0" b="2540"/>
            <wp:wrapNone/>
            <wp:docPr id="6" name="Picture 6" descr="Penstemon rostriflorus 1 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stemon rostriflorus 1 -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7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FFDAC" wp14:editId="7493AA70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47964C" wp14:editId="2D5DBC93">
                <wp:simplePos x="0" y="0"/>
                <wp:positionH relativeFrom="column">
                  <wp:posOffset>2590165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BE70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28-32</w:t>
                            </w:r>
                            <w:r w:rsidR="00A039A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BE70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24-30</w:t>
                            </w:r>
                            <w:r w:rsidR="00A039A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039AE" w:rsidRPr="00C456AA" w:rsidRDefault="00A039AE" w:rsidP="00A039A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456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Dark evergreen foliage covered with a constant succession of scarlet trumpet flowers through the hot summer months. Long-lived and durable under a wide range of climatic conditions. Little known Southwestern native wildflower.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39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</w:t>
                            </w:r>
                            <w:r w:rsidR="00BE70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soil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A039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BE70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A039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796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3.95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ATBjuk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BE70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28-32</w:t>
                      </w:r>
                      <w:r w:rsidR="00A039A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BE70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24-30</w:t>
                      </w:r>
                      <w:r w:rsidR="00A039A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A039AE" w:rsidRPr="00C456AA" w:rsidRDefault="00A039AE" w:rsidP="00A039AE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456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Dark evergreen foliage covered with a constant succession of scarlet trumpet flowers through the hot summer months. Long-lived and durable under a wide range of climatic conditions. Little known Southwestern native wildflower.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039AE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</w:t>
                      </w:r>
                      <w:r w:rsidR="00BE70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soil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A039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BE70BC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A039AE">
                        <w:rPr>
                          <w:rFonts w:ascii="Arial" w:hAnsi="Arial" w:cs="Arial"/>
                          <w:sz w:val="24"/>
                          <w:szCs w:val="24"/>
                        </w:rPr>
                        <w:t>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>
      <w:bookmarkStart w:id="0" w:name="_GoBack"/>
      <w:bookmarkEnd w:id="0"/>
    </w:p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0A9DDF2" wp14:editId="4FB46421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672304F" wp14:editId="75B43D3C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9E2C76B" wp14:editId="6C094430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32476"/>
    <w:rsid w:val="006477C9"/>
    <w:rsid w:val="00680E3F"/>
    <w:rsid w:val="00706938"/>
    <w:rsid w:val="007C6FB0"/>
    <w:rsid w:val="007D6EA5"/>
    <w:rsid w:val="008A3E15"/>
    <w:rsid w:val="009D2A0B"/>
    <w:rsid w:val="00A039AE"/>
    <w:rsid w:val="00A841FC"/>
    <w:rsid w:val="00B12111"/>
    <w:rsid w:val="00BA30B8"/>
    <w:rsid w:val="00BB1042"/>
    <w:rsid w:val="00BE3BC1"/>
    <w:rsid w:val="00BE70BC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657C0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2015-11-16T22:56:00Z</dcterms:created>
  <dcterms:modified xsi:type="dcterms:W3CDTF">2016-03-29T16:34:00Z</dcterms:modified>
</cp:coreProperties>
</file>