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262" w:rsidRPr="00187262" w:rsidRDefault="00187262" w:rsidP="001872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872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Table Mountain</w:t>
                            </w:r>
                            <w:r w:rsidRPr="001872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1F49C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8726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 Plant</w:t>
                            </w:r>
                          </w:p>
                          <w:p w:rsidR="00187262" w:rsidRPr="00187262" w:rsidRDefault="00187262" w:rsidP="00187262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7262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 w:rsidRPr="00187262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7262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 xml:space="preserve">‘John </w:t>
                            </w:r>
                            <w:proofErr w:type="spellStart"/>
                            <w:r w:rsidRPr="00187262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Proffitt</w:t>
                            </w:r>
                            <w:proofErr w:type="spellEnd"/>
                            <w:r w:rsidRPr="00187262"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18726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87262" w:rsidRPr="00187262" w:rsidRDefault="00187262" w:rsidP="0018726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8726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Table Mountain</w:t>
                      </w:r>
                      <w:r w:rsidRPr="0018726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1F49C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18726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 Plant</w:t>
                      </w:r>
                    </w:p>
                    <w:p w:rsidR="00187262" w:rsidRPr="00187262" w:rsidRDefault="00187262" w:rsidP="00187262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87262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 w:rsidRPr="00187262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187262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 xml:space="preserve">‘John </w:t>
                      </w:r>
                      <w:proofErr w:type="spellStart"/>
                      <w:r w:rsidRPr="00187262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Proffitt</w:t>
                      </w:r>
                      <w:proofErr w:type="spellEnd"/>
                      <w:r w:rsidRPr="00187262"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18726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1F49C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7813A745" wp14:editId="2504F0F6">
            <wp:simplePos x="0" y="0"/>
            <wp:positionH relativeFrom="margin">
              <wp:posOffset>5286375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9C0BC9F" wp14:editId="6210DB1A">
            <wp:simplePos x="0" y="0"/>
            <wp:positionH relativeFrom="column">
              <wp:posOffset>371475</wp:posOffset>
            </wp:positionH>
            <wp:positionV relativeFrom="paragraph">
              <wp:posOffset>27305</wp:posOffset>
            </wp:positionV>
            <wp:extent cx="2206510" cy="2495550"/>
            <wp:effectExtent l="0" t="0" r="3810" b="0"/>
            <wp:wrapNone/>
            <wp:docPr id="6" name="Picture 6" descr="Delosperma 'John Proffitt' 1 -Dan Joh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sperma 'John Proffitt' 1 -Dan Johns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61" cy="250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BB26F41" wp14:editId="4762DF4A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71CE915" wp14:editId="6B26A43E">
            <wp:simplePos x="0" y="0"/>
            <wp:positionH relativeFrom="margin">
              <wp:posOffset>3733800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477C1A7" wp14:editId="414D097F">
            <wp:simplePos x="0" y="0"/>
            <wp:positionH relativeFrom="margin">
              <wp:posOffset>3209925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3722135" wp14:editId="0C70C074">
            <wp:simplePos x="0" y="0"/>
            <wp:positionH relativeFrom="column">
              <wp:posOffset>2667000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5C93DF95" wp14:editId="2FF52EDF">
            <wp:simplePos x="0" y="0"/>
            <wp:positionH relativeFrom="leftMargin">
              <wp:posOffset>5095875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3EF62" wp14:editId="53D382A7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2107B70" wp14:editId="2D5C67A2">
                <wp:simplePos x="0" y="0"/>
                <wp:positionH relativeFrom="column">
                  <wp:posOffset>2637790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8418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8418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1F49C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8418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418ED" w:rsidRPr="00F43013" w:rsidRDefault="008418ED" w:rsidP="008418E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fast spreading ground cover from South Africa that blooms for most of the growing season. The lustrous, fuchsia flowers are an improvement 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Delosperma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cooperi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During the winter the leaves remain turgid and green, often tinged with purple.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49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</w:t>
                            </w:r>
                            <w:r w:rsidR="008418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418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107B70" id="Text Box 2" o:spid="_x0000_s1027" type="#_x0000_t202" style="position:absolute;margin-left:207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ktu3L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8418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8418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1F49C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8418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418ED" w:rsidRPr="00F43013" w:rsidRDefault="008418ED" w:rsidP="008418E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fast spreading ground cover from South Africa that blooms for most of the growing season. The lustrous, fuchsia flowers are an improvement on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Delosperma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cooperi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During the winter the leaves remain turgid and green, often tinged with purple.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F49C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</w:t>
                      </w:r>
                      <w:r w:rsidR="008418ED"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418E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45B137C" wp14:editId="05072D0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F581D9E" wp14:editId="727524B1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4FF6736" wp14:editId="252733EC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70070"/>
    <w:rsid w:val="00187262"/>
    <w:rsid w:val="001F49CE"/>
    <w:rsid w:val="00216AA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418ED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2015-11-11T22:50:00Z</dcterms:created>
  <dcterms:modified xsi:type="dcterms:W3CDTF">2016-02-23T16:39:00Z</dcterms:modified>
</cp:coreProperties>
</file>