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A1" w:rsidRDefault="00E54BA1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Alan’s Apricot ice plant</w:t>
                            </w:r>
                          </w:p>
                          <w:p w:rsidR="002E295F" w:rsidRPr="00E54BA1" w:rsidRDefault="00E54BA1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Delosperma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‘Alan’s Apricot’ </w:t>
                            </w:r>
                            <w:r w:rsidRPr="008033FD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PPAF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E54BA1" w:rsidRDefault="00E54BA1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Alan’s Apricot ice plant</w:t>
                      </w:r>
                    </w:p>
                    <w:p w:rsidR="002E295F" w:rsidRPr="00E54BA1" w:rsidRDefault="00E54BA1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Delosperma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‘Alan’s Apricot’ </w:t>
                      </w:r>
                      <w:r w:rsidRPr="008033FD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  <w:t>PPAF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8033FD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026CB345" wp14:editId="1F2620D4">
            <wp:simplePos x="0" y="0"/>
            <wp:positionH relativeFrom="column">
              <wp:posOffset>352425</wp:posOffset>
            </wp:positionH>
            <wp:positionV relativeFrom="paragraph">
              <wp:posOffset>27305</wp:posOffset>
            </wp:positionV>
            <wp:extent cx="2171700" cy="25019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3B1C2F71" wp14:editId="4354C2B7">
            <wp:simplePos x="0" y="0"/>
            <wp:positionH relativeFrom="column">
              <wp:posOffset>5076825</wp:posOffset>
            </wp:positionH>
            <wp:positionV relativeFrom="paragraph">
              <wp:posOffset>103505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5BEB6F5" wp14:editId="207D8BA1">
            <wp:simplePos x="0" y="0"/>
            <wp:positionH relativeFrom="column">
              <wp:posOffset>4591050</wp:posOffset>
            </wp:positionH>
            <wp:positionV relativeFrom="paragraph">
              <wp:posOffset>103505</wp:posOffset>
            </wp:positionV>
            <wp:extent cx="365760" cy="45720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0B6262ED" wp14:editId="5879E3DB">
            <wp:simplePos x="0" y="0"/>
            <wp:positionH relativeFrom="leftMargin">
              <wp:posOffset>6096000</wp:posOffset>
            </wp:positionH>
            <wp:positionV relativeFrom="paragraph">
              <wp:posOffset>132715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CB19763" wp14:editId="54097C6B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AF6EB58" wp14:editId="3DAF339C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55BBAB2" wp14:editId="2B15FC08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5728FAF" wp14:editId="16FED8B6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7111" wp14:editId="431A86C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4E1C9" wp14:editId="56F6B64F">
                <wp:simplePos x="0" y="0"/>
                <wp:positionH relativeFrom="column">
                  <wp:posOffset>2621915</wp:posOffset>
                </wp:positionH>
                <wp:positionV relativeFrom="paragraph">
                  <wp:posOffset>143262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1-2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E54BA1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Hardy ice plants have been part of water-smart landscapes for many years, but this new softly-hued form offers color nearly all summer long. From Alan Tower of Tower Nursery, Spokane, WA</w:t>
                            </w:r>
                            <w:r w:rsidR="00E645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B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Adaptable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E54B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E1C9" id="Text Box 2" o:spid="_x0000_s1027" type="#_x0000_t202" style="position:absolute;margin-left:206.45pt;margin-top:11.3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OBN15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1-2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E54BA1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Hardy ice plants have been part of water-smart landscapes for many years, but this new softly-hued form offers color nearly all summer long. From Alan Tower of Tower Nursery, Spokane, WA</w:t>
                      </w:r>
                      <w:r w:rsidR="00E6456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54BA1">
                        <w:rPr>
                          <w:rFonts w:ascii="Arial" w:hAnsi="Arial" w:cs="Arial"/>
                          <w:sz w:val="24"/>
                          <w:szCs w:val="24"/>
                        </w:rPr>
                        <w:t>Adaptable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E54BA1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A284E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033FD"/>
    <w:rsid w:val="008A3E15"/>
    <w:rsid w:val="009D2A0B"/>
    <w:rsid w:val="00A841FC"/>
    <w:rsid w:val="00A85037"/>
    <w:rsid w:val="00B12111"/>
    <w:rsid w:val="00BA30B8"/>
    <w:rsid w:val="00BB1042"/>
    <w:rsid w:val="00BE3BC1"/>
    <w:rsid w:val="00C23184"/>
    <w:rsid w:val="00C51B1F"/>
    <w:rsid w:val="00CA3F02"/>
    <w:rsid w:val="00CA4B88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54BA1"/>
    <w:rsid w:val="00E64566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2016-01-25T23:14:00Z</dcterms:created>
  <dcterms:modified xsi:type="dcterms:W3CDTF">2016-02-18T23:56:00Z</dcterms:modified>
</cp:coreProperties>
</file>